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8645E" w:rsidR="0098645E" w:rsidP="0098645E" w:rsidRDefault="0098645E" w14:paraId="6f59d35" w14:textId="6f59d3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8645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</w:p>
    <w:p w:rsidRPr="0098645E" w:rsidR="0098645E" w:rsidP="0098645E" w:rsidRDefault="009864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TRGOVAČKI SUD U PAZINU</w:t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</w:p>
    <w:p w:rsidRPr="0098645E" w:rsidR="0098645E" w:rsidP="0098645E" w:rsidRDefault="009864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98645E">
        <w:rPr>
          <w:rFonts w:eastAsia="Times New Roman" w:cs="Arial"/>
          <w:bCs/>
          <w:szCs w:val="24"/>
          <w:lang w:eastAsia="hr-HR"/>
        </w:rPr>
        <w:br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</w:p>
    <w:p w:rsidRPr="0098645E" w:rsidR="0098645E" w:rsidP="0098645E" w:rsidRDefault="0098645E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A33CAD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St-256</w:t>
      </w:r>
      <w:r w:rsidRPr="0098645E">
        <w:rPr>
          <w:rFonts w:eastAsia="Times New Roman" w:cs="Arial"/>
          <w:bCs/>
          <w:szCs w:val="24"/>
          <w:lang w:eastAsia="hr-HR"/>
        </w:rPr>
        <w:t>/2024-</w:t>
      </w:r>
      <w:r w:rsidR="00A33CAD">
        <w:rPr>
          <w:rFonts w:eastAsia="Times New Roman" w:cs="Arial"/>
          <w:bCs/>
          <w:szCs w:val="24"/>
          <w:lang w:eastAsia="hr-HR"/>
        </w:rPr>
        <w:t>42</w:t>
      </w:r>
    </w:p>
    <w:p w:rsidRPr="0098645E" w:rsidR="0098645E" w:rsidP="0098645E" w:rsidRDefault="009864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  <w:r w:rsidRPr="0098645E">
        <w:rPr>
          <w:rFonts w:eastAsia="Times New Roman" w:cs="Arial"/>
          <w:bCs/>
          <w:szCs w:val="24"/>
          <w:lang w:eastAsia="hr-HR"/>
        </w:rPr>
        <w:tab/>
      </w:r>
    </w:p>
    <w:p w:rsidRPr="0098645E"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Z A P I S N I K</w:t>
      </w:r>
    </w:p>
    <w:p w:rsidRPr="00741954"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41954">
        <w:rPr>
          <w:rFonts w:eastAsia="Times New Roman" w:cs="Arial"/>
          <w:bCs/>
          <w:szCs w:val="24"/>
          <w:lang w:eastAsia="hr-HR"/>
        </w:rPr>
        <w:t xml:space="preserve">Od </w:t>
      </w:r>
      <w:r w:rsidRPr="00741954" w:rsidR="00741954">
        <w:rPr>
          <w:rFonts w:eastAsia="Times New Roman" w:cs="Arial"/>
          <w:bCs/>
          <w:szCs w:val="24"/>
          <w:lang w:eastAsia="hr-HR"/>
        </w:rPr>
        <w:t>28. svibnja</w:t>
      </w:r>
      <w:r w:rsidRPr="00741954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98645E" w:rsidR="0098645E" w:rsidP="0098645E" w:rsidRDefault="009864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98645E" w:rsidR="0098645E" w:rsidP="0098645E" w:rsidRDefault="009864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98645E" w:rsidR="0098645E" w:rsidP="0098645E" w:rsidRDefault="009864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E81BC3">
        <w:rPr>
          <w:rFonts w:eastAsia="Times New Roman" w:cs="Arial"/>
          <w:szCs w:val="24"/>
          <w:lang w:eastAsia="hr-HR"/>
        </w:rPr>
        <w:t xml:space="preserve">Stečajnom masom iza </w:t>
      </w:r>
      <w:r w:rsidRPr="00E81BC3">
        <w:rPr>
          <w:rFonts w:cs="Arial"/>
        </w:rPr>
        <w:t>ASCHER j.d.o.o.</w:t>
      </w:r>
      <w:r w:rsidRPr="00E81BC3">
        <w:rPr>
          <w:rFonts w:eastAsia="Times New Roman" w:cs="Arial"/>
          <w:szCs w:val="24"/>
          <w:lang w:eastAsia="hr-HR"/>
        </w:rPr>
        <w:t xml:space="preserve"> u stečaju, </w:t>
      </w:r>
      <w:r w:rsidRPr="00E81BC3">
        <w:rPr>
          <w:rFonts w:cs="Arial" w:eastAsiaTheme="minorEastAsia"/>
          <w:szCs w:val="24"/>
          <w:lang w:eastAsia="hr-HR"/>
        </w:rPr>
        <w:t>Drivenik, Klarići 10, OIB: 56579561140</w:t>
      </w:r>
    </w:p>
    <w:p w:rsidRPr="0098645E" w:rsidR="0098645E" w:rsidP="0098645E" w:rsidRDefault="0098645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 xml:space="preserve">  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OD SUDA NAZOČNI: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41954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41954">
        <w:rPr>
          <w:rFonts w:eastAsia="Times New Roman" w:cs="Arial"/>
          <w:bCs/>
          <w:szCs w:val="24"/>
          <w:lang w:eastAsia="hr-HR"/>
        </w:rPr>
        <w:t xml:space="preserve">Početak u </w:t>
      </w:r>
      <w:r w:rsidRPr="00741954" w:rsidR="00741954">
        <w:rPr>
          <w:rFonts w:eastAsia="Times New Roman" w:cs="Arial"/>
          <w:bCs/>
          <w:szCs w:val="24"/>
          <w:lang w:eastAsia="hr-HR"/>
        </w:rPr>
        <w:t>9</w:t>
      </w:r>
      <w:r w:rsidRPr="00741954">
        <w:rPr>
          <w:rFonts w:eastAsia="Times New Roman" w:cs="Arial"/>
          <w:bCs/>
          <w:szCs w:val="24"/>
          <w:lang w:eastAsia="hr-HR"/>
        </w:rPr>
        <w:t>:</w:t>
      </w:r>
      <w:r w:rsidRPr="00741954" w:rsidR="00741954">
        <w:rPr>
          <w:rFonts w:eastAsia="Times New Roman" w:cs="Arial"/>
          <w:bCs/>
          <w:szCs w:val="24"/>
          <w:lang w:eastAsia="hr-HR"/>
        </w:rPr>
        <w:t>3</w:t>
      </w:r>
      <w:r w:rsidRPr="00741954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478B0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478B0">
        <w:rPr>
          <w:rFonts w:eastAsia="Times New Roman" w:cs="Arial"/>
          <w:bCs/>
          <w:szCs w:val="24"/>
          <w:lang w:eastAsia="hr-HR"/>
        </w:rPr>
        <w:t xml:space="preserve">- stečajni upravitelj </w:t>
      </w:r>
      <w:r w:rsidRPr="003478B0">
        <w:rPr>
          <w:rFonts w:cs="Arial" w:eastAsiaTheme="minorEastAsia"/>
          <w:szCs w:val="24"/>
          <w:lang w:eastAsia="hr-HR"/>
        </w:rPr>
        <w:t>Marijana Grubišić</w:t>
      </w:r>
      <w:r w:rsidRPr="003478B0" w:rsidR="003478B0">
        <w:rPr>
          <w:rFonts w:cs="Arial" w:eastAsiaTheme="minorEastAsia"/>
          <w:szCs w:val="24"/>
          <w:lang w:eastAsia="hr-HR"/>
        </w:rPr>
        <w:t>, na daljinu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98645E" w:rsidR="0098645E" w:rsidP="0098645E" w:rsidRDefault="009864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8645E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98645E" w:rsidR="0098645E" w:rsidP="0098645E" w:rsidRDefault="009864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8645E">
        <w:rPr>
          <w:rFonts w:eastAsia="Times New Roman" w:cs="Arial"/>
          <w:szCs w:val="24"/>
          <w:lang w:eastAsia="hr-HR"/>
        </w:rPr>
        <w:t>2. Podnošenje prigovora na završni popis</w:t>
      </w:r>
    </w:p>
    <w:p w:rsidRPr="0098645E" w:rsidR="0098645E" w:rsidP="0098645E" w:rsidRDefault="009864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8645E">
        <w:rPr>
          <w:rFonts w:eastAsia="Times New Roman" w:cs="Arial"/>
          <w:szCs w:val="24"/>
          <w:lang w:eastAsia="hr-HR"/>
        </w:rPr>
        <w:t>3. Donošenje odluke o neunovčivim predmetima stečajne mase.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</w:t>
      </w:r>
      <w:r w:rsidRPr="00741954">
        <w:rPr>
          <w:rFonts w:eastAsia="Times New Roman" w:cs="Arial"/>
          <w:bCs/>
          <w:szCs w:val="24"/>
          <w:lang w:eastAsia="hr-HR"/>
        </w:rPr>
        <w:t xml:space="preserve">suda </w:t>
      </w:r>
      <w:r w:rsidRPr="00741954" w:rsidR="00741954">
        <w:rPr>
          <w:rFonts w:eastAsia="Times New Roman" w:cs="Arial"/>
          <w:bCs/>
          <w:szCs w:val="24"/>
          <w:lang w:eastAsia="hr-HR"/>
        </w:rPr>
        <w:t>23. travnja</w:t>
      </w:r>
      <w:r w:rsidRPr="00741954">
        <w:rPr>
          <w:rFonts w:eastAsia="Times New Roman" w:cs="Arial"/>
          <w:bCs/>
          <w:szCs w:val="24"/>
          <w:lang w:eastAsia="hr-HR"/>
        </w:rPr>
        <w:t xml:space="preserve"> </w:t>
      </w:r>
      <w:r w:rsidRPr="0098645E">
        <w:rPr>
          <w:rFonts w:eastAsia="Times New Roman" w:cs="Arial"/>
          <w:bCs/>
          <w:szCs w:val="24"/>
          <w:lang w:eastAsia="hr-HR"/>
        </w:rPr>
        <w:t>2025.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98645E" w:rsidR="0098645E" w:rsidP="003478B0" w:rsidRDefault="003478B0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98645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ica iznosi završno izvješće i završni račun usmeno u bitnome kao i pisano. Ističe da su stečajnu masu činile nekretnine. S obzirom da je osnivač društva namirio sve utvrđene tražbine vjerovnika viših i nižih isplatnih redova, nekretnine su prenesene osnivaču u skladu s odlukom skupštine vjerovnika. Namireni su i troškovi stečajnog postupka te je preostao iznos od 44,09 eura radi zatvaranja računa. 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98645E" w:rsidR="0098645E" w:rsidP="0098645E" w:rsidRDefault="00B037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Nije zaprimljen prigovor na završni popis.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98645E" w:rsidR="0098645E" w:rsidP="0098645E" w:rsidRDefault="00B037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Nema </w:t>
      </w:r>
      <w:r>
        <w:rPr>
          <w:rFonts w:eastAsia="Times New Roman" w:cs="Arial"/>
          <w:szCs w:val="24"/>
          <w:lang w:eastAsia="hr-HR"/>
        </w:rPr>
        <w:t>neunovčivih predmet</w:t>
      </w:r>
      <w:r w:rsidRPr="0098645E">
        <w:rPr>
          <w:rFonts w:eastAsia="Times New Roman" w:cs="Arial"/>
          <w:szCs w:val="24"/>
          <w:lang w:eastAsia="hr-HR"/>
        </w:rPr>
        <w:t>a stečajne mase</w:t>
      </w:r>
      <w:r>
        <w:rPr>
          <w:rFonts w:eastAsia="Times New Roman" w:cs="Arial"/>
          <w:szCs w:val="24"/>
          <w:lang w:eastAsia="hr-HR"/>
        </w:rPr>
        <w:t>.</w:t>
      </w:r>
    </w:p>
    <w:p w:rsidRPr="0098645E" w:rsidR="0098645E" w:rsidP="00B0378E" w:rsidRDefault="0098645E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8645E"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>r j e š e nj e</w:t>
      </w:r>
    </w:p>
    <w:p w:rsidRPr="0098645E"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</w:r>
      <w:r w:rsidR="00741954">
        <w:rPr>
          <w:rFonts w:eastAsia="Times New Roman" w:cs="Arial"/>
          <w:bCs/>
          <w:szCs w:val="24"/>
          <w:lang w:eastAsia="hr-HR"/>
        </w:rPr>
        <w:t>Nakon što stečajna</w:t>
      </w:r>
      <w:r w:rsidRPr="0098645E">
        <w:rPr>
          <w:rFonts w:eastAsia="Times New Roman" w:cs="Arial"/>
          <w:bCs/>
          <w:szCs w:val="24"/>
          <w:lang w:eastAsia="hr-HR"/>
        </w:rPr>
        <w:t xml:space="preserve"> upravitelj</w:t>
      </w:r>
      <w:r w:rsidR="00741954">
        <w:rPr>
          <w:rFonts w:eastAsia="Times New Roman" w:cs="Arial"/>
          <w:bCs/>
          <w:szCs w:val="24"/>
          <w:lang w:eastAsia="hr-HR"/>
        </w:rPr>
        <w:t xml:space="preserve">ica izvijesti sud da </w:t>
      </w:r>
      <w:r w:rsidR="00B0378E">
        <w:rPr>
          <w:rFonts w:eastAsia="Times New Roman" w:cs="Arial"/>
          <w:bCs/>
          <w:szCs w:val="24"/>
          <w:lang w:eastAsia="hr-HR"/>
        </w:rPr>
        <w:t xml:space="preserve">su namireni svi troškovi </w:t>
      </w:r>
      <w:r w:rsidRPr="0098645E">
        <w:rPr>
          <w:rFonts w:eastAsia="Times New Roman" w:cs="Arial"/>
          <w:bCs/>
          <w:szCs w:val="24"/>
          <w:lang w:eastAsia="hr-HR"/>
        </w:rPr>
        <w:t>donijeti će se odluka o zaključenju stečajnog postupka.</w:t>
      </w:r>
    </w:p>
    <w:p w:rsidRPr="0098645E" w:rsidR="0098645E" w:rsidP="0098645E" w:rsidRDefault="009864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</w:r>
    </w:p>
    <w:p w:rsidRPr="0098645E" w:rsidR="0098645E" w:rsidP="0098645E" w:rsidRDefault="009864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B0378E" w:rsidR="0098645E" w:rsidP="0098645E" w:rsidRDefault="009864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0378E">
        <w:rPr>
          <w:rFonts w:eastAsia="Times New Roman" w:cs="Arial"/>
          <w:bCs/>
          <w:szCs w:val="24"/>
          <w:lang w:eastAsia="hr-HR"/>
        </w:rPr>
        <w:tab/>
        <w:t>S obzirom da se roč</w:t>
      </w:r>
      <w:r w:rsidRPr="00B0378E" w:rsidR="00B0378E">
        <w:rPr>
          <w:rFonts w:eastAsia="Times New Roman" w:cs="Arial"/>
          <w:bCs/>
          <w:szCs w:val="24"/>
          <w:lang w:eastAsia="hr-HR"/>
        </w:rPr>
        <w:t>ište održava na daljinu, nazočna potvrđuje da je tijek sastava zapisnika pratila</w:t>
      </w:r>
      <w:r w:rsidRPr="00B0378E">
        <w:rPr>
          <w:rFonts w:eastAsia="Times New Roman" w:cs="Arial"/>
          <w:bCs/>
          <w:szCs w:val="24"/>
          <w:lang w:eastAsia="hr-HR"/>
        </w:rPr>
        <w:t xml:space="preserve"> putem </w:t>
      </w:r>
      <w:r w:rsidRPr="00B0378E" w:rsidR="00B0378E">
        <w:rPr>
          <w:rFonts w:eastAsia="Times New Roman" w:cs="Arial"/>
          <w:bCs/>
          <w:szCs w:val="24"/>
          <w:lang w:eastAsia="hr-HR"/>
        </w:rPr>
        <w:t>zvučnika i putem ekrana na svojem računalu te da nema</w:t>
      </w:r>
      <w:r w:rsidRPr="00B0378E">
        <w:rPr>
          <w:rFonts w:eastAsia="Times New Roman" w:cs="Arial"/>
          <w:bCs/>
          <w:szCs w:val="24"/>
          <w:lang w:eastAsia="hr-HR"/>
        </w:rPr>
        <w:t xml:space="preserve"> prigovora na sastav zapisnika koji neće potpisivati a objaviti će se na e-Oglasnoj ploči.</w:t>
      </w:r>
    </w:p>
    <w:p w:rsidRPr="0098645E" w:rsidR="0098645E" w:rsidP="0098645E" w:rsidRDefault="009864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8645E">
        <w:rPr>
          <w:rFonts w:eastAsia="Times New Roman" w:cs="Arial"/>
          <w:szCs w:val="24"/>
          <w:lang w:eastAsia="hr-HR"/>
        </w:rPr>
        <w:t xml:space="preserve">Dovršeno u </w:t>
      </w:r>
      <w:r w:rsidR="00B0378E">
        <w:rPr>
          <w:rFonts w:eastAsia="Times New Roman" w:cs="Arial"/>
          <w:szCs w:val="24"/>
          <w:lang w:eastAsia="hr-HR"/>
        </w:rPr>
        <w:t>9</w:t>
      </w:r>
      <w:r w:rsidRPr="0098645E">
        <w:rPr>
          <w:rFonts w:eastAsia="Times New Roman" w:cs="Arial"/>
          <w:szCs w:val="24"/>
          <w:lang w:eastAsia="hr-HR"/>
        </w:rPr>
        <w:t>:</w:t>
      </w:r>
      <w:r w:rsidR="00B0378E">
        <w:rPr>
          <w:rFonts w:eastAsia="Times New Roman" w:cs="Arial"/>
          <w:szCs w:val="24"/>
          <w:lang w:eastAsia="hr-HR"/>
        </w:rPr>
        <w:t>36</w:t>
      </w:r>
      <w:r w:rsidRPr="0098645E">
        <w:rPr>
          <w:rFonts w:eastAsia="Times New Roman" w:cs="Arial"/>
          <w:szCs w:val="24"/>
          <w:lang w:eastAsia="hr-HR"/>
        </w:rPr>
        <w:t xml:space="preserve"> sati.</w:t>
      </w:r>
    </w:p>
    <w:p w:rsidRPr="0098645E" w:rsidR="0098645E" w:rsidP="0098645E" w:rsidRDefault="0098645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98645E" w:rsidP="0098645E" w:rsidRDefault="0098645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8645E" w:rsidR="00B0378E" w:rsidP="0098645E" w:rsidRDefault="00B0378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8645E" w:rsidR="0098645E" w:rsidP="0098645E" w:rsidRDefault="007419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Sutkinja</w:t>
      </w: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  <w:t>Stečajna</w:t>
      </w:r>
      <w:r w:rsidRPr="0098645E" w:rsidR="0098645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98645E"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645E">
        <w:rPr>
          <w:rFonts w:eastAsia="Times New Roman" w:cs="Arial"/>
          <w:bCs/>
          <w:szCs w:val="24"/>
          <w:lang w:eastAsia="hr-HR"/>
        </w:rPr>
        <w:tab/>
      </w:r>
    </w:p>
    <w:p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8645E" w:rsidR="00741954" w:rsidP="0098645E" w:rsidRDefault="0074195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74195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98645E" w:rsidR="0098645E">
        <w:rPr>
          <w:rFonts w:eastAsia="Times New Roman" w:cs="Arial"/>
          <w:bCs/>
          <w:szCs w:val="24"/>
          <w:lang w:eastAsia="hr-HR"/>
        </w:rPr>
        <w:t>Zapisničarka</w:t>
      </w:r>
      <w:r w:rsidRPr="0098645E" w:rsidR="0098645E">
        <w:rPr>
          <w:rFonts w:eastAsia="Times New Roman" w:cs="Arial"/>
          <w:bCs/>
          <w:szCs w:val="24"/>
          <w:lang w:eastAsia="hr-HR"/>
        </w:rPr>
        <w:tab/>
      </w:r>
      <w:r w:rsidRPr="0098645E" w:rsidR="0098645E">
        <w:rPr>
          <w:rFonts w:eastAsia="Times New Roman" w:cs="Arial"/>
          <w:bCs/>
          <w:szCs w:val="24"/>
          <w:lang w:eastAsia="hr-HR"/>
        </w:rPr>
        <w:tab/>
      </w:r>
      <w:r w:rsidRPr="0098645E" w:rsidR="0098645E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98645E" w:rsidR="0098645E" w:rsidP="0098645E" w:rsidRDefault="009864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8645E" w:rsidR="0098645E" w:rsidP="0098645E" w:rsidRDefault="009864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645E" w:rsidP="0098645E" w:rsidRDefault="0098645E">
      <w:pPr>
        <w:spacing w:after="0" w:line="240" w:lineRule="auto"/>
      </w:pPr>
      <w:r>
        <w:separator/>
      </w:r>
    </w:p>
  </w:endnote>
  <w:endnote w:type="continuationSeparator" w:id="0">
    <w:p w:rsidR="0098645E" w:rsidP="0098645E" w:rsidRDefault="0098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8645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A05F6">
    <w:pPr>
      <w:pStyle w:val="Podnoje"/>
      <w:ind w:right="360"/>
    </w:pPr>
  </w:p>
  <w:p w:rsidR="000E5907" w:rsidRDefault="004A05F6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4A05F6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4A05F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645E" w:rsidP="0098645E" w:rsidRDefault="0098645E">
      <w:pPr>
        <w:spacing w:after="0" w:line="240" w:lineRule="auto"/>
      </w:pPr>
      <w:r>
        <w:separator/>
      </w:r>
    </w:p>
  </w:footnote>
  <w:footnote w:type="continuationSeparator" w:id="0">
    <w:p w:rsidR="0098645E" w:rsidP="0098645E" w:rsidRDefault="0098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8645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4A05F6">
    <w:pPr>
      <w:pStyle w:val="Zaglavlje"/>
    </w:pPr>
  </w:p>
  <w:p w:rsidR="000E5907" w:rsidRDefault="004A05F6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2186" w:rsidR="00992186" w:rsidP="00992186" w:rsidRDefault="004A05F6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98645E">
          <w:fldChar w:fldCharType="begin"/>
        </w:r>
        <w:r w:rsidR="0098645E">
          <w:instrText>PAGE   \* MERGEFORMAT</w:instrText>
        </w:r>
        <w:r w:rsidR="0098645E">
          <w:fldChar w:fldCharType="separate"/>
        </w:r>
        <w:r>
          <w:rPr>
            <w:noProof/>
          </w:rPr>
          <w:t xml:space="preserve">- </w:t>
        </w:r>
        <w:r w:rsidRPr="004A05F6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98645E">
          <w:fldChar w:fldCharType="end"/>
        </w:r>
        <w:r w:rsidR="0098645E">
          <w:t xml:space="preserve"> </w:t>
        </w:r>
        <w:r w:rsidR="0098645E">
          <w:tab/>
        </w:r>
        <w:r w:rsidR="0098645E">
          <w:tab/>
        </w:r>
        <w:r w:rsidR="0098645E">
          <w:tab/>
        </w:r>
        <w:r w:rsidR="0098645E">
          <w:tab/>
        </w:r>
      </w:sdtContent>
    </w:sdt>
    <w:r w:rsidR="0098645E">
      <w:rPr>
        <w:rFonts w:cs="Arial"/>
      </w:rPr>
      <w:t xml:space="preserve"> </w:t>
    </w:r>
    <w:r w:rsidR="00A33CAD">
      <w:rPr>
        <w:rFonts w:cs="Arial"/>
      </w:rPr>
      <w:t xml:space="preserve">    </w:t>
    </w:r>
    <w:r w:rsidR="0098645E">
      <w:rPr>
        <w:rFonts w:cs="Arial"/>
      </w:rPr>
      <w:t>St-256/2024</w:t>
    </w:r>
    <w:r w:rsidRPr="00992186" w:rsidR="0098645E">
      <w:rPr>
        <w:rFonts w:cs="Arial"/>
      </w:rPr>
      <w:t>-</w:t>
    </w:r>
    <w:r w:rsidR="00A33CAD">
      <w:rPr>
        <w:rFonts w:cs="Arial"/>
      </w:rPr>
      <w:t>42</w:t>
    </w:r>
  </w:p>
  <w:p w:rsidR="000E5907" w:rsidRDefault="004A05F6"/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45E"/>
    <w:rsid w:val="002410FA"/>
    <w:rsid w:val="003478B0"/>
    <w:rsid w:val="004A05F6"/>
    <w:rsid w:val="005A0EC7"/>
    <w:rsid w:val="00741954"/>
    <w:rsid w:val="0098645E"/>
    <w:rsid w:val="00A33CAD"/>
    <w:rsid w:val="00B0378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1468297-6AE5-4615-A1B1-A733DC09B9F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8645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8645E"/>
  </w:style>
  <w:style w:type="paragraph" w:styleId="Podnoje">
    <w:name w:val="footer"/>
    <w:basedOn w:val="Normal"/>
    <w:link w:val="PodnojeChar"/>
    <w:uiPriority w:val="99"/>
    <w:unhideWhenUsed/>
    <w:rsid w:val="0098645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8645E"/>
  </w:style>
  <w:style w:type="character" w:styleId="Brojstranice">
    <w:name w:val="page number"/>
    <w:basedOn w:val="Zadanifontodlomka"/>
    <w:rsid w:val="0098645E"/>
  </w:style>
  <w:style w:type="character" w:styleId="Tekstrezerviranogmjesta">
    <w:name w:val="Placeholder Text"/>
    <w:basedOn w:val="Zadanifontodlomka"/>
    <w:uiPriority w:val="99"/>
    <w:semiHidden/>
    <w:rsid w:val="004A05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5F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A05F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A05F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A05F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2025.</izvorni_sadrzaj>
    <derivirana_varijabla naziv="DomainObject.StvarniPocetakDatum_1">28. svibnja 2025.</derivirana_varijabla>
  </DomainObject.StvarniPocetakDatum>
  <DomainObject.StvarniZavrsetakDatum>
    <izvorni_sadrzaj>28. svibnja 2025.</izvorni_sadrzaj>
    <derivirana_varijabla naziv="DomainObject.StvarniZavrsetakDatum_1">28. svibnja 2025.</derivirana_varijabla>
  </DomainObject.StvarniZavrsetakDatum>
  <DomainObject.PlaniraniZavrsetakDatum>
    <izvorni_sadrzaj>28. svibnja 2025.</izvorni_sadrzaj>
    <derivirana_varijabla naziv="DomainObject.PlaniraniZavrsetakDatum_1">28. svibnja 2025.</derivirana_varijabla>
  </DomainObject.PlaniraniZavrsetakDatum>
  <DomainObject.PlaniraniPocetakDatum>
    <izvorni_sadrzaj>28. svibnja 2025.</izvorni_sadrzaj>
    <derivirana_varijabla naziv="DomainObject.PlaniraniPocetakDatum_1">28. svibnja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09:36</izvorni_sadrzaj>
    <derivirana_varijabla naziv="DomainObject.StvarniZavrsetakVrijeme_1">09:36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2025.</izvorni_sadrzaj>
    <derivirana_varijabla naziv="DomainObject.Zapisnik.DatumKreiranja_1">28.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St-256/2024-42</izvorni_sadrzaj>
    <derivirana_varijabla naziv="DomainObject.Zapisnik.Oznaka_1">St-256/2024-42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2024.</izvorni_sadrzaj>
    <derivirana_varijabla naziv="DomainObject.Predmet.DatumOsnivanja_1">12.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St-256/2024</izvorni_sadrzaj>
    <derivirana_varijabla naziv="DomainObject.Predmet.OznakaBroj_1">St-256/2024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ASCHER j.d.o.o. u stečaju, Poreč zastupanog po punomoćniku Igor Vretenar</izvorni_sadrzaj>
    <derivirana_varijabla naziv="DomainObject.Predmet.ProtustrankaFormated_1">  ASCHER j.d.o.o. u stečaju, Poreč zastupanog po punomoćniku Igor Vretenar</derivirana_varijabla>
  </DomainObject.Predmet.ProtustrankaFormated>
  <DomainObject.Predmet.ProtustrankaFormatedOIB>
    <izvorni_sadrzaj>  ASCHER j.d.o.o. u stečaju, Poreč, OIB 20454456333 zastupanog po punomoćniku Igor Vretenar</izvorni_sadrzaj>
    <derivirana_varijabla naziv="DomainObject.Predmet.ProtustrankaFormatedOIB_1">  ASCHER j.d.o.o. u stečaju, Poreč, OIB 20454456333 zastupanog po punomoćniku Igor Vretenar</derivirana_varijabla>
  </DomainObject.Predmet.ProtustrankaFormatedOIB>
  <DomainObject.Predmet.ProtustrankaFormatedWithAdress>
    <izvorni_sadrzaj> ASCHER j.d.o.o. u stečaju, Poreč, Ulica Bože Milanovića 29, 52440 Poreč zastupanog po punomoćniku Igor Vretenar</izvorni_sadrzaj>
    <derivirana_varijabla naziv="DomainObject.Predmet.ProtustrankaFormatedWithAdress_1"> ASCHER j.d.o.o. u stečaju, Poreč, Ulica Bože Milanovića 29, 52440 Poreč zastupanog po punomoćniku Igor Vretenar</derivirana_varijabla>
  </DomainObject.Predmet.ProtustrankaFormatedWithAdress>
  <DomainObject.Predmet.ProtustrankaFormatedWithAdressOIB>
    <izvorni_sadrzaj> ASCHER j.d.o.o. u stečaju, Poreč, OIB 20454456333, Ulica Bože Milanovića 29, 52440 Poreč zastupanog po punomoćniku Igor Vretenar</izvorni_sadrzaj>
    <derivirana_varijabla naziv="DomainObject.Predmet.ProtustrankaFormatedWithAdressOIB_1"> ASCHER j.d.o.o. u stečaju, Poreč, OIB 20454456333, Ulica Bože Milanovića 29, 52440 Poreč zastupanog po punomoćniku Igor Vretenar</derivirana_varijabla>
  </DomainObject.Predmet.ProtustrankaFormatedWithAdressOIB>
  <DomainObject.Predmet.ProtustrankaWithAdress>
    <izvorni_sadrzaj>ASCHER j.d.o.o. u stečaju, Poreč Ulica Bože Milanovića 29, 52440 Poreč</izvorni_sadrzaj>
    <derivirana_varijabla naziv="DomainObject.Predmet.ProtustrankaWithAdress_1">ASCHER j.d.o.o. u stečaju, Poreč Ulica Bože Milanovića 29, 52440 Poreč</derivirana_varijabla>
  </DomainObject.Predmet.ProtustrankaWithAdress>
  <DomainObject.Predmet.ProtustrankaWithAdressOIB>
    <izvorni_sadrzaj>ASCHER j.d.o.o. u stečaju, Poreč, OIB 20454456333, Ulica Bože Milanovića 29, 52440 Poreč</izvorni_sadrzaj>
    <derivirana_varijabla naziv="DomainObject.Predmet.ProtustrankaWithAdressOIB_1">ASCHER j.d.o.o. u stečaju, Poreč, OIB 20454456333, Ulica Bože Milanovića 29, 52440 Poreč</derivirana_varijabla>
  </DomainObject.Predmet.ProtustrankaWithAdressOIB>
  <DomainObject.Predmet.ProtustrankaNazivFormated>
    <izvorni_sadrzaj>ASCHER j.d.o.o. u stečaju, Poreč</izvorni_sadrzaj>
    <derivirana_varijabla naziv="DomainObject.Predmet.ProtustrankaNazivFormated_1">ASCHER j.d.o.o. u stečaju, Poreč</derivirana_varijabla>
  </DomainObject.Predmet.ProtustrankaNazivFormated>
  <DomainObject.Predmet.ProtustrankaNazivFormatedOIB>
    <izvorni_sadrzaj>ASCHER j.d.o.o. u stečaju, Poreč, OIB 20454456333</izvorni_sadrzaj>
    <derivirana_varijabla naziv="DomainObject.Predmet.ProtustrankaNazivFormatedOIB_1">ASCHER j.d.o.o. u stečaju, Poreč, OIB 20454456333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Grubišić; Stečajna masa iza ASCHER jednostavno društvo s ograničenom odgovornošću za poljoprivrednu djelatnost u stečaju</izvorni_sadrzaj>
    <derivirana_varijabla naziv="DomainObject.Predmet.StrankaFormated_1">  Marijana Grubišić; Stečajna masa iza ASCHER jednostavno društvo s ograničenom odgovornošću za poljoprivrednu djelatnost u stečaju</derivirana_varijabla>
  </DomainObject.Predmet.StrankaFormated>
  <DomainObject.Predmet.StrankaFormatedOIB>
    <izvorni_sadrzaj>  Marijana Grubišić, OIB 03618643070; Stečajna masa iza ASCHER jednostavno društvo s ograničenom odgovornošću za poljoprivrednu djelatnost u stečaju, OIB 56579561140</izvorni_sadrzaj>
    <derivirana_varijabla naziv="DomainObject.Predmet.StrankaFormatedOIB_1">  Marijana Grubišić, OIB 03618643070; Stečajna masa iza ASCHER jednostavno društvo s ograničenom odgovornošću za poljoprivrednu djelatnost u stečaju, OIB 56579561140</derivirana_varijabla>
  </DomainObject.Predmet.StrankaFormatedOIB>
  <DomainObject.Predmet.StrankaFormatedWithAdress>
    <izvorni_sadrzaj> Marijana Grubišić, Klarići 10, 51242 Drivenik; Stečajna masa iza ASCHER jednostavno društvo s ograničenom odgovornošću za poljoprivrednu djelatnost u stečaju, Klarići 10, 51242 Drivenik</izvorni_sadrzaj>
    <derivirana_varijabla naziv="DomainObject.Predmet.StrankaFormatedWithAdress_1"> Marijana Grubišić, Klarići 10, 51242 Drivenik; Stečajna masa iza ASCHER jednostavno društvo s ograničenom odgovornošću za poljoprivrednu djelatnost u stečaju, Klarići 10, 51242 Drivenik</derivirana_varijabla>
  </DomainObject.Predmet.StrankaFormatedWithAdress>
  <DomainObject.Predmet.StrankaFormatedWithAdressOIB>
    <izvorni_sadrzaj> Marijana Grubišić, OIB 03618643070, Klarići 10, 51242 Drivenik; Stečajna masa iza ASCHER jednostavno društvo s ograničenom odgovornošću za poljoprivrednu djelatnost u stečaju, OIB 56579561140, Klarići 10, 51242 Drivenik</izvorni_sadrzaj>
    <derivirana_varijabla naziv="DomainObject.Predmet.StrankaFormatedWithAdressOIB_1"> Marijana Grubišić, OIB 03618643070, Klarići 10, 51242 Drivenik; Stečajna masa iza ASCHER jednostavno društvo s ograničenom odgovornošću za poljoprivrednu djelatnost u stečaju, OIB 56579561140, Klarići 10, 51242 Drivenik</derivirana_varijabla>
  </DomainObject.Predmet.StrankaFormatedWithAdressOIB>
  <DomainObject.Predmet.StrankaWithAdress>
    <izvorni_sadrzaj>Marijana Grubišić Klarići 10,51242 Drivenik,Stečajna masa iza ASCHER jednostavno društvo s ograničenom odgovornošću za poljoprivrednu djelatnost u stečaju Klarići 10,51242 Drivenik</izvorni_sadrzaj>
    <derivirana_varijabla naziv="DomainObject.Predmet.StrankaWithAdress_1">Marijana Grubišić Klarići 10,51242 Drivenik,Stečajna masa iza ASCHER jednostavno društvo s ograničenom odgovornošću za poljoprivrednu djelatnost u stečaju Klarići 10,51242 Drivenik</derivirana_varijabla>
  </DomainObject.Predmet.StrankaWithAdress>
  <DomainObject.Predmet.StrankaWithAdressOIB>
    <izvorni_sadrzaj>Marijana Grubišić, OIB 03618643070, Klarići 10,51242 Drivenik,Stečajna masa iza ASCHER jednostavno društvo s ograničenom odgovornošću za poljoprivrednu djelatnost u stečaju, OIB 56579561140, Klarići 10,51242 Drivenik</izvorni_sadrzaj>
    <derivirana_varijabla naziv="DomainObject.Predmet.StrankaWithAdressOIB_1">Marijana Grubišić, OIB 03618643070, Klarići 10,51242 Drivenik,Stečajna masa iza ASCHER jednostavno društvo s ograničenom odgovornošću za poljoprivrednu djelatnost u stečaju, OIB 56579561140, Klarići 10,51242 Drivenik</derivirana_varijabla>
  </DomainObject.Predmet.StrankaWithAdressOIB>
  <DomainObject.Predmet.StrankaNazivFormated>
    <izvorni_sadrzaj>Marijana Grubišić,Stečajna masa iza ASCHER jednostavno društvo s ograničenom odgovornošću za poljoprivrednu djelatnost u stečaju</izvorni_sadrzaj>
    <derivirana_varijabla naziv="DomainObject.Predmet.StrankaNazivFormated_1">Marijana Grubišić,Stečajna masa iza ASCHER jednostavno društvo s ograničenom odgovornošću za poljoprivrednu djelatnost u stečaju</derivirana_varijabla>
  </DomainObject.Predmet.StrankaNazivFormated>
  <DomainObject.Predmet.StrankaNazivFormatedOIB>
    <izvorni_sadrzaj>Marijana Grubišić, OIB 03618643070,Stečajna masa iza ASCHER jednostavno društvo s ograničenom odgovornošću za poljoprivrednu djelatnost u stečaju, OIB 56579561140</izvorni_sadrzaj>
    <derivirana_varijabla naziv="DomainObject.Predmet.StrankaNazivFormatedOIB_1">Marijana Grubišić, OIB 03618643070,Stečajna masa iza ASCHER jednostavno društvo s ograničenom odgovornošću za poljoprivrednu djelatnost u stečaju, OIB 56579561140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5530.94</izvorni_sadrzaj>
    <derivirana_varijabla naziv="DomainObject.Predmet.TrenutnaVrijednost_1">5530.94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Marijana Grubišić</item>
      <item>Stečajna masa iza ASCHER jednostavno društvo s ograničenom odgovornošću za poljoprivrednu djelatnost u stečaju</item>
    </izvorni_sadrzaj>
    <derivirana_varijabla naziv="DomainObject.Predmet.StrankaListFormated_1">
      <item>Marijana Grubišić</item>
      <item>Stečajna masa iza ASCHER jednostavno društvo s ograničenom odgovornošću za poljoprivrednu djelatnost u stečaju</item>
    </derivirana_varijabla>
  </DomainObject.Predmet.StrankaListFormated>
  <DomainObject.Predmet.StrankaListFormatedOIB>
    <izvorni_sadrzaj>
      <item>Marijana Grubišić, OIB 03618643070</item>
      <item>Stečajna masa iza ASCHER jednostavno društvo s ograničenom odgovornošću za poljoprivrednu djelatnost u stečaju, OIB 56579561140</item>
    </izvorni_sadrzaj>
    <derivirana_varijabla naziv="DomainObject.Predmet.StrankaListFormatedOIB_1">
      <item>Marijana Grubišić, OIB 03618643070</item>
      <item>Stečajna masa iza ASCHER jednostavno društvo s ograničenom odgovornošću za poljoprivrednu djelatnost u stečaju, OIB 56579561140</item>
    </derivirana_varijabla>
  </DomainObject.Predmet.StrankaListFormatedOIB>
  <DomainObject.Predmet.StrankaListFormatedWithAdress>
    <izvorni_sadrzaj>
      <item>Marijana Grubišić, Klarići 10, 51242 Drivenik</item>
      <item>Stečajna masa iza ASCHER jednostavno društvo s ograničenom odgovornošću za poljoprivrednu djelatnost u stečaju, Klarići 10, 51242 Drivenik</item>
    </izvorni_sadrzaj>
    <derivirana_varijabla naziv="DomainObject.Predmet.StrankaListFormatedWithAdress_1">
      <item>Marijana Grubišić, Klarići 10, 51242 Drivenik</item>
      <item>Stečajna masa iza ASCHER jednostavno društvo s ograničenom odgovornošću za poljoprivrednu djelatnost u stečaju, Klarići 10, 51242 Drivenik</item>
    </derivirana_varijabla>
  </DomainObject.Predmet.StrankaListFormatedWithAdress>
  <DomainObject.Predmet.StrankaListFormatedWithAdressOIB>
    <izvorni_sadrzaj>
      <item>Marijana Grubišić, OIB 03618643070, Klarići 10, 51242 Drivenik</item>
      <item>Stečajna masa iza ASCHER jednostavno društvo s ograničenom odgovornošću za poljoprivrednu djelatnost u stečaju, OIB 56579561140, Klarići 10, 51242 Drivenik</item>
    </izvorni_sadrzaj>
    <derivirana_varijabla naziv="DomainObject.Predmet.StrankaListFormatedWithAdressOIB_1">
      <item>Marijana Grubišić, OIB 03618643070, Klarići 10, 51242 Drivenik</item>
      <item>Stečajna masa iza ASCHER jednostavno društvo s ograničenom odgovornošću za poljoprivrednu djelatnost u stečaju, OIB 56579561140, Klarići 10, 51242 Drivenik</item>
    </derivirana_varijabla>
  </DomainObject.Predmet.StrankaListFormatedWithAdressOIB>
  <DomainObject.Predmet.StrankaListNazivFormated>
    <izvorni_sadrzaj>
      <item>Marijana Grubišić</item>
      <item>Stečajna masa iza ASCHER jednostavno društvo s ograničenom odgovornošću za poljoprivrednu djelatnost u stečaju</item>
    </izvorni_sadrzaj>
    <derivirana_varijabla naziv="DomainObject.Predmet.StrankaListNazivFormated_1">
      <item>Marijana Grubišić</item>
      <item>Stečajna masa iza ASCHER jednostavno društvo s ograničenom odgovornošću za poljoprivrednu djelatnost u stečaju</item>
    </derivirana_varijabla>
  </DomainObject.Predmet.StrankaListNazivFormated>
  <DomainObject.Predmet.StrankaListNazivFormatedOIB>
    <izvorni_sadrzaj>
      <item>Marijana Grubišić, OIB 03618643070</item>
      <item>Stečajna masa iza ASCHER jednostavno društvo s ograničenom odgovornošću za poljoprivrednu djelatnost u stečaju, OIB 56579561140</item>
    </izvorni_sadrzaj>
    <derivirana_varijabla naziv="DomainObject.Predmet.StrankaListNazivFormatedOIB_1">
      <item>Marijana Grubišić, OIB 03618643070</item>
      <item>Stečajna masa iza ASCHER jednostavno društvo s ograničenom odgovornošću za poljoprivrednu djelatnost u stečaju, OIB 56579561140</item>
    </derivirana_varijabla>
  </DomainObject.Predmet.StrankaListNazivFormatedOIB>
  <DomainObject.Predmet.ProtuStrankaListFormated>
    <izvorni_sadrzaj>
      <item>ASCHER j.d.o.o. u stečaju, Poreč zastupanog po punomoćniku Igor Vretenar</item>
    </izvorni_sadrzaj>
    <derivirana_varijabla naziv="DomainObject.Predmet.ProtuStrankaListFormated_1">
      <item>ASCHER j.d.o.o. u stečaju, Poreč zastupanog po punomoćniku Igor Vretenar</item>
    </derivirana_varijabla>
  </DomainObject.Predmet.ProtuStrankaListFormated>
  <DomainObject.Predmet.ProtuStrankaListFormatedOIB>
    <izvorni_sadrzaj>
      <item>ASCHER j.d.o.o. u stečaju, Poreč, OIB 20454456333 zastupanog po punomoćniku Igor Vretenar</item>
    </izvorni_sadrzaj>
    <derivirana_varijabla naziv="DomainObject.Predmet.ProtuStrankaListFormatedOIB_1">
      <item>ASCHER j.d.o.o. u stečaju, Poreč, OIB 20454456333 zastupanog po punomoćniku Igor Vretenar</item>
    </derivirana_varijabla>
  </DomainObject.Predmet.ProtuStrankaListFormatedOIB>
  <DomainObject.Predmet.ProtuStrankaListFormatedWithAdress>
    <izvorni_sadrzaj>
      <item>ASCHER j.d.o.o. u stečaju, Poreč, Ulica Bože Milanovića 29, 52440 Poreč zastupanog po punomoćniku Igor Vretenar</item>
    </izvorni_sadrzaj>
    <derivirana_varijabla naziv="DomainObject.Predmet.ProtuStrankaListFormatedWithAdress_1">
      <item>ASCHER j.d.o.o. u stečaju, Poreč, Ulica Bože Milanovića 29, 52440 Poreč zastupanog po punomoćniku Igor Vretenar</item>
    </derivirana_varijabla>
  </DomainObject.Predmet.ProtuStrankaListFormatedWithAdress>
  <DomainObject.Predmet.ProtuStrankaListFormatedWithAdressOIB>
    <izvorni_sadrzaj>
      <item>ASCHER j.d.o.o. u stečaju, Poreč, OIB 20454456333, Ulica Bože Milanovića 29, 52440 Poreč zastupanog po punomoćniku Igor Vretenar</item>
    </izvorni_sadrzaj>
    <derivirana_varijabla naziv="DomainObject.Predmet.ProtuStrankaListFormatedWithAdressOIB_1">
      <item>ASCHER j.d.o.o. u stečaju, Poreč, OIB 20454456333, Ulica Bože Milanovića 29, 52440 Poreč zastupanog po punomoćniku Igor Vretenar</item>
    </derivirana_varijabla>
  </DomainObject.Predmet.ProtuStrankaListFormatedWithAdressOIB>
  <DomainObject.Predmet.ProtuStrankaListNazivFormated>
    <izvorni_sadrzaj>
      <item>ASCHER j.d.o.o. u stečaju, Poreč</item>
    </izvorni_sadrzaj>
    <derivirana_varijabla naziv="DomainObject.Predmet.ProtuStrankaListNazivFormated_1">
      <item>ASCHER j.d.o.o. u stečaju, Poreč</item>
    </derivirana_varijabla>
  </DomainObject.Predmet.ProtuStrankaListNazivFormated>
  <DomainObject.Predmet.ProtuStrankaListNazivFormatedOIB>
    <izvorni_sadrzaj>
      <item>ASCHER j.d.o.o. u stečaju, Poreč, OIB 20454456333</item>
    </izvorni_sadrzaj>
    <derivirana_varijabla naziv="DomainObject.Predmet.ProtuStrankaListNazivFormatedOIB_1">
      <item>ASCHER j.d.o.o. u stečaju, Poreč, OIB 20454456333</item>
    </derivirana_varijabla>
  </DomainObject.Predmet.ProtuStrankaListNazivFormatedOIB>
  <DomainObject.Predmet.OstaliListFormated>
    <izvorni_sadrzaj>
      <item>Igor Vretenar punomoćnik sudionika u postupku ASCHER j.d.o.o. u stečaju, Poreč</item>
    </izvorni_sadrzaj>
    <derivirana_varijabla naziv="DomainObject.Predmet.OstaliListFormated_1">
      <item>Igor Vretenar punomoćnik sudionika u postupku ASCHER j.d.o.o. u stečaju, Poreč</item>
    </derivirana_varijabla>
  </DomainObject.Predmet.OstaliListFormated>
  <DomainObject.Predmet.OstaliListFormatedOIB>
    <izvorni_sadrzaj>
      <item>Igor Vretenar, OIB 00786525176 punomoćnik sudionika u postupku ASCHER j.d.o.o. u stečaju, Poreč</item>
    </izvorni_sadrzaj>
    <derivirana_varijabla naziv="DomainObject.Predmet.OstaliListFormatedOIB_1">
      <item>Igor Vretenar, OIB 00786525176 punomoćnik sudionika u postupku ASCHER j.d.o.o. u stečaju, Poreč</item>
    </derivirana_varijabla>
  </DomainObject.Predmet.OstaliListFormatedOIB>
  <DomainObject.Predmet.OstaliListFormatedWithAdress>
    <izvorni_sadrzaj>
      <item>Igor Vretenar, Svete Katarine 6, 52220 Labin punomoćnik sudionika u postupku ASCHER j.d.o.o. u stečaju, Poreč</item>
    </izvorni_sadrzaj>
    <derivirana_varijabla naziv="DomainObject.Predmet.OstaliListFormatedWithAdress_1">
      <item>Igor Vretenar, Svete Katarine 6, 52220 Labin punomoćnik sudionika u postupku ASCHER j.d.o.o. u stečaju, Poreč</item>
    </derivirana_varijabla>
  </DomainObject.Predmet.OstaliListFormatedWithAdress>
  <DomainObject.Predmet.OstaliListFormatedWithAdressOIB>
    <izvorni_sadrzaj>
      <item>Igor Vretenar, OIB 00786525176, Svete Katarine 6, 52220 Labin punomoćnik sudionika u postupku ASCHER j.d.o.o. u stečaju, Poreč</item>
    </izvorni_sadrzaj>
    <derivirana_varijabla naziv="DomainObject.Predmet.OstaliListFormatedWithAdressOIB_1">
      <item>Igor Vretenar, OIB 00786525176, Svete Katarine 6, 52220 Labin punomoćnik sudionika u postupku ASCHER j.d.o.o. u stečaju, Poreč</item>
    </derivirana_varijabla>
  </DomainObject.Predmet.OstaliListFormatedWithAdressOIB>
  <DomainObject.Predmet.OstaliListNazivFormated>
    <izvorni_sadrzaj>
      <item>Igor Vretenar</item>
    </izvorni_sadrzaj>
    <derivirana_varijabla naziv="DomainObject.Predmet.OstaliListNazivFormated_1">
      <item>Igor Vretenar</item>
    </derivirana_varijabla>
  </DomainObject.Predmet.OstaliListNazivFormated>
  <DomainObject.Predmet.OstaliListNazivFormatedOIB>
    <izvorni_sadrzaj>
      <item>Igor Vretenar, OIB 00786525176</item>
    </izvorni_sadrzaj>
    <derivirana_varijabla naziv="DomainObject.Predmet.OstaliListNazivFormatedOIB_1">
      <item>Igor Vretenar, OIB 00786525176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2025.</izvorni_sadrzaj>
    <derivirana_varijabla naziv="DomainObject.Datum_1">28. svibnja 2025.</derivirana_varijabla>
  </DomainObject.Datum>
  <DomainObject.PoslovniBrojDokumenta>
    <izvorni_sadrzaj>St-256/2024-42</izvorni_sadrzaj>
    <derivirana_varijabla naziv="DomainObject.PoslovniBrojDokumenta_1">St-256/2024-42</derivirana_varijabla>
  </DomainObject.PoslovniBrojDokumenta>
  <DomainObject.Predmet.StrankaIDrugi>
    <izvorni_sadrzaj>Marijana Grubišić i dr.</izvorni_sadrzaj>
    <derivirana_varijabla naziv="DomainObject.Predmet.StrankaIDrugi_1">Marijana Grubišić i dr.</derivirana_varijabla>
  </DomainObject.Predmet.StrankaIDrugi>
  <DomainObject.Predmet.ProtustrankaIDrugi>
    <izvorni_sadrzaj>ASCHER j.d.o.o. u stečaju, Poreč</izvorni_sadrzaj>
    <derivirana_varijabla naziv="DomainObject.Predmet.ProtustrankaIDrugi_1">ASCHER j.d.o.o. u stečaju, Poreč</derivirana_varijabla>
  </DomainObject.Predmet.ProtustrankaIDrugi>
  <DomainObject.Predmet.StrankaIDrugiAdressOIB>
    <izvorni_sadrzaj>Marijana Grubišić, OIB 03618643070, Klarići 10, 51242 Drivenik i dr.</izvorni_sadrzaj>
    <derivirana_varijabla naziv="DomainObject.Predmet.StrankaIDrugiAdressOIB_1">Marijana Grubišić, OIB 03618643070, Klarići 10, 51242 Drivenik i dr.</derivirana_varijabla>
  </DomainObject.Predmet.StrankaIDrugiAdressOIB>
  <DomainObject.Predmet.ProtustrankaIDrugiAdressOIB>
    <izvorni_sadrzaj>ASCHER j.d.o.o. u stečaju, Poreč, OIB 20454456333, Ulica Bože Milanovića 29, 52440 Poreč</izvorni_sadrzaj>
    <derivirana_varijabla naziv="DomainObject.Predmet.ProtustrankaIDrugiAdressOIB_1">ASCHER j.d.o.o. u stečaju, Poreč, OIB 20454456333, Ulica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Grubišić</item>
      <item>ASCHER j.d.o.o. u stečaju, Poreč</item>
      <item>Stečajna masa iza ASCHER jednostavno društvo s ograničenom odgovornošću za poljoprivrednu djelatnost u stečaju</item>
      <item>Igor Vretenar</item>
    </izvorni_sadrzaj>
    <derivirana_varijabla naziv="DomainObject.Predmet.SudioniciListNaziv_1">
      <item>Marijana Grubišić</item>
      <item>ASCHER j.d.o.o. u stečaju, Poreč</item>
      <item>Stečajna masa iza ASCHER jednostavno društvo s ograničenom odgovornošću za poljoprivrednu djelatnost u stečaju</item>
      <item>Igor Vretenar</item>
    </derivirana_varijabla>
  </DomainObject.Predmet.SudioniciListNaziv>
  <DomainObject.Predmet.SudioniciListAdressOIB>
    <izvorni_sadrzaj>
      <item>Marijana Grubišić, OIB 03618643070, Klarići 10,51242 Drivenik</item>
      <item>ASCHER j.d.o.o. u stečaju, Poreč, OIB 20454456333, Ulica Bože Milanovića 29,52440 Poreč</item>
      <item>Stečajna masa iza ASCHER jednostavno društvo s ograničenom odgovornošću za poljoprivrednu djelatnost u stečaju, OIB 56579561140, Klarići 10,51242 Drivenik</item>
      <item>Igor Vretenar, OIB 00786525176, Svete Katarine 6,52220 Labin</item>
    </izvorni_sadrzaj>
    <derivirana_varijabla naziv="DomainObject.Predmet.SudioniciListAdressOIB_1">
      <item>Marijana Grubišić, OIB 03618643070, Klarići 10,51242 Drivenik</item>
      <item>ASCHER j.d.o.o. u stečaju, Poreč, OIB 20454456333, Ulica Bože Milanovića 29,52440 Poreč</item>
      <item>Stečajna masa iza ASCHER jednostavno društvo s ograničenom odgovornošću za poljoprivrednu djelatnost u stečaju, OIB 56579561140, Klarići 10,51242 Drivenik</item>
      <item>Igor Vretenar, OIB 00786525176,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03618643070</item>
      <item>, OIB 20454456333</item>
      <item>, OIB 56579561140</item>
      <item>, OIB 00786525176</item>
    </izvorni_sadrzaj>
    <derivirana_varijabla naziv="DomainObject.Predmet.SudioniciListNazivOIB_1">
      <item>, OIB 03618643070</item>
      <item>, OIB 20454456333</item>
      <item>, OIB 56579561140</item>
      <item>, OIB 00786525176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Grubišić, OIB 03618643070, Klarići 10, 51242 Drivenik</item>
    </izvorni_sadrzaj>
    <derivirana_varijabla naziv="DomainObject.Predmet.StecajniUpraviteljiListAddressOIB_1">
      <item>Marijana Grubišić, OIB 03618643070, Klarići 10, 51242 Drivenik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2024.</izvorni_sadrzaj>
    <derivirana_varijabla naziv="DomainObject.Predmet.DatumPocetkaProcesa_1">7.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298</properties:Words>
  <properties:Characters>1628</properties:Characters>
  <properties:Lines>77</properties:Lines>
  <properties:Paragraphs>34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2025-04-22T13:21:00Z</dcterms:created>
  <dc:creator>Jasmina Matika</dc:creator>
  <dc:description/>
  <cp:keywords/>
  <cp:lastModifiedBy>Jasmina Matika</cp:lastModifiedBy>
  <dcterms:modified xmlns:xsi="http://www.w3.org/2001/XMLSchema-instance" xsi:type="dcterms:W3CDTF">2025-05-28T07:43:00Z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St-256/2024-42 / Zapisnik - Završno ročište vjerovnika (St-256-24 -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